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319" w:rsidRPr="007215B4" w:rsidRDefault="00853319" w:rsidP="00853319">
      <w:pPr>
        <w:spacing w:after="0"/>
        <w:ind w:firstLine="720"/>
        <w:jc w:val="center"/>
        <w:rPr>
          <w:rFonts w:ascii="Sylfaen" w:hAnsi="Sylfaen" w:cs="Sylfaen"/>
          <w:b/>
          <w:lang w:val="ka-GE"/>
        </w:rPr>
      </w:pPr>
      <w:r w:rsidRPr="007215B4">
        <w:rPr>
          <w:rFonts w:ascii="Sylfaen" w:hAnsi="Sylfaen" w:cs="Sylfaen"/>
          <w:b/>
          <w:lang w:val="ka-GE"/>
        </w:rPr>
        <w:t>განმარტებითი ბარათი</w:t>
      </w:r>
    </w:p>
    <w:p w:rsidR="00853319" w:rsidRPr="007215B4" w:rsidRDefault="00853319" w:rsidP="00853319">
      <w:pPr>
        <w:spacing w:after="0"/>
        <w:ind w:firstLine="720"/>
        <w:jc w:val="center"/>
        <w:rPr>
          <w:rFonts w:ascii="Sylfaen" w:hAnsi="Sylfaen" w:cs="Sylfaen"/>
          <w:b/>
          <w:lang w:val="ka-GE"/>
        </w:rPr>
      </w:pPr>
    </w:p>
    <w:p w:rsidR="00853319" w:rsidRPr="007215B4" w:rsidRDefault="00853319" w:rsidP="00853319">
      <w:pPr>
        <w:spacing w:after="0"/>
        <w:ind w:firstLine="720"/>
        <w:jc w:val="center"/>
        <w:rPr>
          <w:rFonts w:ascii="Sylfaen" w:hAnsi="Sylfaen" w:cs="Sylfaen"/>
          <w:b/>
          <w:lang w:val="ka-GE"/>
        </w:rPr>
      </w:pPr>
      <w:r w:rsidRPr="007215B4">
        <w:rPr>
          <w:rFonts w:ascii="Sylfaen" w:hAnsi="Sylfaen" w:cs="Sylfaen"/>
          <w:b/>
          <w:lang w:val="ka-GE"/>
        </w:rPr>
        <w:t>საქართველოს მთავრობის განკარგულების პროექტზე საქართველოს საგზაო უსაფრთხოების ეროვნული სტრატეგიის</w:t>
      </w:r>
      <w:r>
        <w:rPr>
          <w:rFonts w:ascii="Sylfaen" w:hAnsi="Sylfaen" w:cs="Sylfaen"/>
          <w:b/>
          <w:lang w:val="ka-GE"/>
        </w:rPr>
        <w:t xml:space="preserve"> 2020</w:t>
      </w:r>
      <w:r w:rsidRPr="007215B4">
        <w:rPr>
          <w:rFonts w:ascii="Sylfaen" w:hAnsi="Sylfaen" w:cs="Sylfaen"/>
          <w:b/>
          <w:lang w:val="ka-GE"/>
        </w:rPr>
        <w:t xml:space="preserve"> წლის სამოქმედო გეგმის დამტკიცების თაობაზე</w:t>
      </w:r>
    </w:p>
    <w:p w:rsidR="00853319" w:rsidRPr="002B4DC2" w:rsidRDefault="00853319" w:rsidP="00853319">
      <w:pPr>
        <w:spacing w:after="0"/>
        <w:ind w:firstLine="720"/>
        <w:jc w:val="center"/>
        <w:rPr>
          <w:rFonts w:ascii="Sylfaen" w:hAnsi="Sylfaen" w:cs="Sylfaen"/>
          <w:b/>
          <w:sz w:val="28"/>
          <w:szCs w:val="24"/>
          <w:lang w:val="ka-GE"/>
        </w:rPr>
      </w:pPr>
    </w:p>
    <w:p w:rsidR="00853319" w:rsidRPr="007215B4" w:rsidRDefault="00853319" w:rsidP="00853319">
      <w:pPr>
        <w:spacing w:after="0"/>
        <w:ind w:firstLine="720"/>
        <w:rPr>
          <w:rFonts w:ascii="Sylfaen" w:hAnsi="Sylfaen" w:cs="Sylfaen"/>
          <w:b/>
          <w:lang w:val="ka-GE"/>
        </w:rPr>
      </w:pPr>
      <w:r>
        <w:rPr>
          <w:rFonts w:ascii="Sylfaen" w:hAnsi="Sylfaen" w:cs="Sylfaen"/>
          <w:b/>
          <w:lang w:val="ka-GE"/>
        </w:rPr>
        <w:t>ინფორმაცია სამართლებრივი აქტის პროექტზე</w:t>
      </w:r>
    </w:p>
    <w:p w:rsidR="00853319" w:rsidRPr="007215B4" w:rsidRDefault="00853319" w:rsidP="00853319">
      <w:pPr>
        <w:spacing w:after="0" w:line="23" w:lineRule="atLeast"/>
        <w:ind w:firstLine="806"/>
        <w:jc w:val="both"/>
        <w:rPr>
          <w:rStyle w:val="yiv1755015470"/>
          <w:rFonts w:ascii="Sylfaen" w:hAnsi="Sylfaen"/>
          <w:color w:val="000000" w:themeColor="text1"/>
          <w:lang w:val="ka-GE"/>
        </w:rPr>
      </w:pPr>
      <w:r w:rsidRPr="007215B4">
        <w:rPr>
          <w:rStyle w:val="yiv1755015470"/>
          <w:rFonts w:ascii="Sylfaen" w:hAnsi="Sylfaen"/>
          <w:color w:val="000000" w:themeColor="text1"/>
          <w:lang w:val="ka-GE"/>
        </w:rPr>
        <w:t>მსოფლიო ბანკის მიერ დაფინანსებულ აღმოსავლეთ–დასავლეთის ავტომაგისტრალის გაუმჯობესების მე–4 პროექტის (EWHIP-IV) ფარგლებში, საქართველოს საავტომობილო გზების დეპარტამენტსა და საერთაშორისო კონსულტანტ ჯინ ბრინს შორის გაფორმებული ხელშეკრულების საფუძველზე, დაინტერესებული უწყებების მონაწილეობით 2015 წელს მომზადდა საგზაო უსაფრთხოების ეროვნული სტრატეგია, სადაც კომპეტენციის ფარგლებში ჩართულები იყვნენ: საქართველოს ეკონომიკისა და მდგრადი განვითარების სამინისტროს, საქართველოს შინაგან საქმეთა სამინისტროს, საქართველოს რეგიონული განვითარებისა და ინფრასტრუქტურის სამინისტროს, შრომის ჯანმრთელობისა და სოციალური დაცვის სამინისტროს, საქართველოს განათლებისა და მეცნიერების სამინისტროს, ქალაქ თბილისის მერიის და სხვა დაინტერესებული უწყებების წარმომადგენლები.</w:t>
      </w:r>
    </w:p>
    <w:p w:rsidR="00853319" w:rsidRPr="007215B4" w:rsidRDefault="00853319" w:rsidP="00853319">
      <w:pPr>
        <w:spacing w:after="0" w:line="23" w:lineRule="atLeast"/>
        <w:ind w:firstLine="806"/>
        <w:jc w:val="both"/>
        <w:rPr>
          <w:rFonts w:ascii="Sylfaen" w:hAnsi="Sylfaen"/>
          <w:color w:val="000000" w:themeColor="text1"/>
          <w:lang w:val="ka-GE"/>
        </w:rPr>
      </w:pPr>
      <w:r w:rsidRPr="007215B4">
        <w:rPr>
          <w:rStyle w:val="yiv1755015470"/>
          <w:rFonts w:ascii="Sylfaen" w:hAnsi="Sylfaen"/>
          <w:color w:val="000000" w:themeColor="text1"/>
          <w:lang w:val="ka-GE"/>
        </w:rPr>
        <w:t>საქართველოს რეგიონული განვითარებისა და ინფრასტრუქტურის სამინისტროს მიერ 2016 წლის 25 თებერვალს საქართველოს ეკონომიკისა და მდგრადი განვითარების სამინისტროს  გადმოეცა განახლებული სტრატეგიის პროექტი.</w:t>
      </w:r>
    </w:p>
    <w:p w:rsidR="00853319" w:rsidRDefault="00853319" w:rsidP="00853319">
      <w:pPr>
        <w:autoSpaceDE w:val="0"/>
        <w:autoSpaceDN w:val="0"/>
        <w:adjustRightInd w:val="0"/>
        <w:spacing w:after="0" w:line="23" w:lineRule="atLeast"/>
        <w:ind w:firstLine="720"/>
        <w:jc w:val="both"/>
        <w:rPr>
          <w:rFonts w:ascii="Sylfaen" w:hAnsi="Sylfaen"/>
          <w:lang w:val="ka-GE"/>
        </w:rPr>
      </w:pPr>
      <w:r w:rsidRPr="007215B4">
        <w:rPr>
          <w:rFonts w:ascii="Sylfaen" w:hAnsi="Sylfaen"/>
          <w:color w:val="000000" w:themeColor="text1"/>
          <w:lang w:val="ka-GE"/>
        </w:rPr>
        <w:t xml:space="preserve">აღნიშნული სტრატეგიის პროექტი განხილული და გადამუშავებული იქნა ზემოაღნიშნული უწყებების და არასამთავრობო სექტორის წარმომადგენლების მონაწილეობით და შემდგომ დამტკიცებული იქნა </w:t>
      </w:r>
      <w:r w:rsidRPr="007215B4">
        <w:rPr>
          <w:rFonts w:ascii="Sylfaen" w:hAnsi="Sylfaen"/>
          <w:lang w:val="ka-GE"/>
        </w:rPr>
        <w:t>საქართველოს მთავრობის 2016 წლის 11 ივლისის №1389 განკარგულებით,</w:t>
      </w:r>
      <w:r w:rsidRPr="007215B4">
        <w:rPr>
          <w:rFonts w:ascii="Sylfaen" w:hAnsi="Sylfaen"/>
          <w:b/>
          <w:lang w:val="ka-GE"/>
        </w:rPr>
        <w:t xml:space="preserve"> </w:t>
      </w:r>
      <w:r w:rsidRPr="007215B4">
        <w:rPr>
          <w:rFonts w:ascii="Sylfaen" w:hAnsi="Sylfaen"/>
          <w:lang w:val="ka-GE"/>
        </w:rPr>
        <w:t xml:space="preserve">რომლითაც </w:t>
      </w:r>
      <w:r w:rsidRPr="007215B4">
        <w:rPr>
          <w:rFonts w:ascii="Sylfaen" w:eastAsia="Arial Unicode MS" w:hAnsi="Sylfaen" w:cs="Arial Unicode MS"/>
          <w:lang w:val="ka-GE"/>
        </w:rPr>
        <w:t xml:space="preserve">საქართველოს ეკონომიკისა და მდგრადი განვითარების სამინისტრო განისაზღვრა </w:t>
      </w:r>
      <w:r w:rsidRPr="007215B4">
        <w:rPr>
          <w:rFonts w:ascii="Sylfaen" w:hAnsi="Sylfaen" w:cs="Merriweather"/>
          <w:lang w:val="ka-GE"/>
        </w:rPr>
        <w:t xml:space="preserve"> საქართველოს საგზაო უსაფრთხოების ეროვნული სტრატეგიით</w:t>
      </w:r>
      <w:r w:rsidRPr="007215B4">
        <w:rPr>
          <w:rFonts w:ascii="Sylfaen" w:hAnsi="Sylfaen" w:cs="Merriweather"/>
          <w:b/>
          <w:lang w:val="ka-GE"/>
        </w:rPr>
        <w:t xml:space="preserve"> </w:t>
      </w:r>
      <w:r w:rsidRPr="007215B4">
        <w:rPr>
          <w:rFonts w:ascii="Sylfaen" w:hAnsi="Sylfaen" w:cs="Merriweather"/>
          <w:lang w:val="ka-GE"/>
        </w:rPr>
        <w:t xml:space="preserve">გათვალისწინებული ღონისძიებების შესრულებაზე მაკოორდინირებელ უწყებად და მასვე დაევალა </w:t>
      </w:r>
      <w:r w:rsidRPr="007215B4">
        <w:rPr>
          <w:rFonts w:ascii="Sylfaen" w:eastAsia="Arial Unicode MS" w:hAnsi="Sylfaen" w:cs="Arial Unicode MS"/>
          <w:lang w:val="ka-GE"/>
        </w:rPr>
        <w:t>(</w:t>
      </w:r>
      <w:r w:rsidRPr="007215B4">
        <w:rPr>
          <w:rFonts w:ascii="Sylfaen" w:hAnsi="Sylfaen"/>
          <w:lang w:val="ka-GE"/>
        </w:rPr>
        <w:t>სტრატეგიაში მითითებული სხვა სამინისტროებისა და უწყებების</w:t>
      </w:r>
      <w:r w:rsidRPr="007215B4">
        <w:rPr>
          <w:rFonts w:ascii="Sylfaen" w:eastAsia="Arial Unicode MS" w:hAnsi="Sylfaen" w:cs="Arial Unicode MS"/>
          <w:lang w:val="ka-GE"/>
        </w:rPr>
        <w:t xml:space="preserve"> თანამონაწილეობით) </w:t>
      </w:r>
      <w:r w:rsidRPr="007215B4">
        <w:rPr>
          <w:rFonts w:ascii="Sylfaen" w:hAnsi="Sylfaen" w:cs="Merriweather"/>
          <w:lang w:val="ka-GE"/>
        </w:rPr>
        <w:t xml:space="preserve">საქართველოს საგზაო უსაფრთხოების ეროვნული სტრატეგიით </w:t>
      </w:r>
      <w:r w:rsidRPr="007215B4">
        <w:rPr>
          <w:rFonts w:ascii="Sylfaen" w:hAnsi="Sylfaen"/>
          <w:lang w:val="ka-GE"/>
        </w:rPr>
        <w:t xml:space="preserve">გათვალისწინებული </w:t>
      </w:r>
      <w:r w:rsidRPr="007215B4">
        <w:rPr>
          <w:rFonts w:ascii="Sylfaen" w:hAnsi="Sylfaen" w:cs="Merriweather"/>
          <w:lang w:val="ka-GE"/>
        </w:rPr>
        <w:t xml:space="preserve">საგზაო უსაფრთხოების </w:t>
      </w:r>
      <w:r w:rsidRPr="007215B4">
        <w:rPr>
          <w:rFonts w:ascii="Sylfaen" w:hAnsi="Sylfaen"/>
          <w:lang w:val="ka-GE"/>
        </w:rPr>
        <w:t xml:space="preserve">უწყებათაშორისი კომისიისა და </w:t>
      </w:r>
      <w:r w:rsidRPr="007215B4">
        <w:rPr>
          <w:rFonts w:ascii="Sylfaen" w:hAnsi="Sylfaen" w:cs="Sylfaen"/>
          <w:color w:val="000000"/>
          <w:lang w:val="ka-GE"/>
        </w:rPr>
        <w:t xml:space="preserve">ეროვნული  საგზაო უსაფრთხოების სამუშაო </w:t>
      </w:r>
      <w:r w:rsidRPr="007215B4">
        <w:rPr>
          <w:rFonts w:ascii="Sylfaen" w:hAnsi="Sylfaen" w:cs="Merriweather"/>
          <w:lang w:val="ka-GE"/>
        </w:rPr>
        <w:t xml:space="preserve">ჯგუფის </w:t>
      </w:r>
      <w:r w:rsidRPr="007215B4">
        <w:rPr>
          <w:rFonts w:ascii="Sylfaen" w:hAnsi="Sylfaen"/>
          <w:lang w:val="ka-GE"/>
        </w:rPr>
        <w:t xml:space="preserve">შექმნა და მათი დებულების დამტკიცება, რაც </w:t>
      </w:r>
      <w:r w:rsidRPr="007215B4">
        <w:rPr>
          <w:rFonts w:ascii="Sylfaen" w:hAnsi="Sylfaen" w:cs="Sylfaen"/>
          <w:color w:val="000000"/>
          <w:lang w:val="ka-GE"/>
        </w:rPr>
        <w:t xml:space="preserve">განხორციელდა </w:t>
      </w:r>
      <w:r w:rsidRPr="007215B4">
        <w:rPr>
          <w:rFonts w:ascii="Sylfaen" w:hAnsi="Sylfaen"/>
          <w:lang w:val="ka-GE"/>
        </w:rPr>
        <w:t>საქართველოს ეკონომიკისა და მდგრადი განვითარების მინისტრის 2016 წლის 7 ოქტომბრის № 1-1/536 ბრძანებით.</w:t>
      </w:r>
    </w:p>
    <w:p w:rsidR="00853319" w:rsidRDefault="00853319" w:rsidP="00853319">
      <w:pPr>
        <w:autoSpaceDE w:val="0"/>
        <w:autoSpaceDN w:val="0"/>
        <w:adjustRightInd w:val="0"/>
        <w:spacing w:after="0" w:line="23" w:lineRule="atLeast"/>
        <w:ind w:firstLine="720"/>
        <w:jc w:val="both"/>
        <w:rPr>
          <w:rFonts w:ascii="Sylfaen" w:hAnsi="Sylfaen"/>
          <w:color w:val="000000" w:themeColor="text1"/>
          <w:lang w:val="ka-GE"/>
        </w:rPr>
      </w:pPr>
      <w:r w:rsidRPr="007215B4">
        <w:rPr>
          <w:rFonts w:ascii="Sylfaen" w:hAnsi="Sylfaen"/>
          <w:color w:val="000000" w:themeColor="text1"/>
          <w:lang w:val="ka-GE"/>
        </w:rPr>
        <w:t>საგზაო უსაფრთხ</w:t>
      </w:r>
      <w:r>
        <w:rPr>
          <w:rFonts w:ascii="Sylfaen" w:hAnsi="Sylfaen"/>
          <w:color w:val="000000" w:themeColor="text1"/>
          <w:lang w:val="ka-GE"/>
        </w:rPr>
        <w:t>ოების</w:t>
      </w:r>
      <w:r w:rsidRPr="007215B4">
        <w:rPr>
          <w:rFonts w:ascii="Sylfaen" w:hAnsi="Sylfaen"/>
          <w:color w:val="000000" w:themeColor="text1"/>
          <w:lang w:val="ka-GE"/>
        </w:rPr>
        <w:t xml:space="preserve"> სამოქმედო გეგმის</w:t>
      </w:r>
      <w:r>
        <w:rPr>
          <w:rFonts w:ascii="Sylfaen" w:hAnsi="Sylfaen"/>
          <w:color w:val="000000" w:themeColor="text1"/>
          <w:lang w:val="ka-GE"/>
        </w:rPr>
        <w:t xml:space="preserve"> პროექტის</w:t>
      </w:r>
      <w:r w:rsidRPr="007215B4">
        <w:rPr>
          <w:rFonts w:ascii="Sylfaen" w:hAnsi="Sylfaen"/>
          <w:color w:val="000000" w:themeColor="text1"/>
          <w:lang w:val="ka-GE"/>
        </w:rPr>
        <w:t xml:space="preserve"> მიზანია სხვადასხვა სახის აქტივობების განხორციელება, რომლებიც პასუხობს საქართველოს საგზაო უსაფრთხოების ეროვნული სტრატეგიის</w:t>
      </w:r>
      <w:r>
        <w:rPr>
          <w:rFonts w:ascii="Sylfaen" w:hAnsi="Sylfaen"/>
          <w:color w:val="000000" w:themeColor="text1"/>
          <w:lang w:val="ka-GE"/>
        </w:rPr>
        <w:t xml:space="preserve"> ძირითად</w:t>
      </w:r>
      <w:r w:rsidRPr="007215B4">
        <w:rPr>
          <w:rFonts w:ascii="Sylfaen" w:hAnsi="Sylfaen"/>
          <w:color w:val="000000" w:themeColor="text1"/>
          <w:lang w:val="ka-GE"/>
        </w:rPr>
        <w:t xml:space="preserve"> მიზანს “სიკვდილიანობისა და სერიოზული ტრავმისაგან თავისუფალი გზები და მოძრაობა".</w:t>
      </w:r>
      <w:r>
        <w:rPr>
          <w:rFonts w:ascii="Sylfaen" w:hAnsi="Sylfaen"/>
          <w:color w:val="000000" w:themeColor="text1"/>
          <w:lang w:val="ka-GE"/>
        </w:rPr>
        <w:t xml:space="preserve"> </w:t>
      </w:r>
      <w:r w:rsidRPr="007215B4">
        <w:rPr>
          <w:rFonts w:ascii="Sylfaen" w:hAnsi="Sylfaen"/>
          <w:color w:val="000000" w:themeColor="text1"/>
          <w:lang w:val="ka-GE"/>
        </w:rPr>
        <w:t>საგზაო უსაფრთხოების</w:t>
      </w:r>
      <w:r>
        <w:rPr>
          <w:rFonts w:ascii="Sylfaen" w:hAnsi="Sylfaen"/>
          <w:color w:val="000000" w:themeColor="text1"/>
          <w:lang w:val="ka-GE"/>
        </w:rPr>
        <w:t xml:space="preserve"> დონის გაუმჯობესების მიზნით, 2020</w:t>
      </w:r>
      <w:r w:rsidRPr="007215B4">
        <w:rPr>
          <w:rFonts w:ascii="Sylfaen" w:hAnsi="Sylfaen"/>
          <w:color w:val="000000" w:themeColor="text1"/>
          <w:lang w:val="ka-GE"/>
        </w:rPr>
        <w:t xml:space="preserve"> წლის საგზა</w:t>
      </w:r>
      <w:r>
        <w:rPr>
          <w:rFonts w:ascii="Sylfaen" w:hAnsi="Sylfaen"/>
          <w:color w:val="000000" w:themeColor="text1"/>
          <w:lang w:val="ka-GE"/>
        </w:rPr>
        <w:t>ო უსაფრთხოების სამოქმედო გეგმის პროექტში</w:t>
      </w:r>
      <w:r w:rsidRPr="007215B4">
        <w:rPr>
          <w:rFonts w:ascii="Sylfaen" w:hAnsi="Sylfaen"/>
          <w:color w:val="000000" w:themeColor="text1"/>
          <w:lang w:val="ka-GE"/>
        </w:rPr>
        <w:t xml:space="preserve"> ასახულია </w:t>
      </w:r>
      <w:r>
        <w:rPr>
          <w:rFonts w:ascii="Sylfaen" w:hAnsi="Sylfaen"/>
          <w:color w:val="000000" w:themeColor="text1"/>
          <w:lang w:val="ka-GE"/>
        </w:rPr>
        <w:t>5 ამოცანა და 29</w:t>
      </w:r>
      <w:r w:rsidRPr="007215B4">
        <w:rPr>
          <w:rFonts w:ascii="Sylfaen" w:hAnsi="Sylfaen"/>
          <w:color w:val="000000" w:themeColor="text1"/>
          <w:lang w:val="ka-GE"/>
        </w:rPr>
        <w:t xml:space="preserve"> აქტივობა.</w:t>
      </w:r>
      <w:r>
        <w:rPr>
          <w:rFonts w:ascii="Sylfaen" w:hAnsi="Sylfaen"/>
          <w:color w:val="000000" w:themeColor="text1"/>
          <w:lang w:val="ka-GE"/>
        </w:rPr>
        <w:t xml:space="preserve"> </w:t>
      </w:r>
      <w:r w:rsidRPr="00E54E84">
        <w:rPr>
          <w:rFonts w:ascii="Sylfaen" w:hAnsi="Sylfaen"/>
          <w:color w:val="000000" w:themeColor="text1"/>
          <w:lang w:val="ka-GE"/>
        </w:rPr>
        <w:t>ამასთან,</w:t>
      </w:r>
      <w:r>
        <w:rPr>
          <w:rFonts w:ascii="Sylfaen" w:hAnsi="Sylfaen"/>
          <w:color w:val="000000" w:themeColor="text1"/>
          <w:lang w:val="ka-GE"/>
        </w:rPr>
        <w:t xml:space="preserve"> სამოქმედო გეგმის პროექტში</w:t>
      </w:r>
      <w:r w:rsidRPr="00E54E84">
        <w:rPr>
          <w:rFonts w:ascii="Sylfaen" w:hAnsi="Sylfaen"/>
          <w:color w:val="000000" w:themeColor="text1"/>
          <w:lang w:val="ka-GE"/>
        </w:rPr>
        <w:t xml:space="preserve"> აქტივობების განხორციელების</w:t>
      </w:r>
      <w:r>
        <w:rPr>
          <w:rFonts w:ascii="Sylfaen" w:hAnsi="Sylfaen"/>
          <w:color w:val="000000" w:themeColor="text1"/>
          <w:lang w:val="ka-GE"/>
        </w:rPr>
        <w:t xml:space="preserve">ათვის </w:t>
      </w:r>
      <w:r w:rsidRPr="00E54E84">
        <w:rPr>
          <w:rFonts w:ascii="Sylfaen" w:hAnsi="Sylfaen"/>
          <w:color w:val="000000" w:themeColor="text1"/>
          <w:lang w:val="ka-GE"/>
        </w:rPr>
        <w:t xml:space="preserve"> მითითებულია </w:t>
      </w:r>
      <w:r>
        <w:rPr>
          <w:rFonts w:ascii="Sylfaen" w:hAnsi="Sylfaen"/>
          <w:color w:val="000000" w:themeColor="text1"/>
          <w:lang w:val="ka-GE"/>
        </w:rPr>
        <w:t xml:space="preserve">შესრულების ინდიკატორი, </w:t>
      </w:r>
      <w:r w:rsidRPr="00E54E84">
        <w:rPr>
          <w:rFonts w:ascii="Sylfaen" w:hAnsi="Sylfaen"/>
          <w:color w:val="000000" w:themeColor="text1"/>
          <w:lang w:val="ka-GE"/>
        </w:rPr>
        <w:t>პასუხისმგებელი უწყება, პარტნიორი ორგანიზაცია, კონკრეტული ვადა, საპროგნოზო ბიუჯეტი და დაფინანსების წყარო.</w:t>
      </w:r>
    </w:p>
    <w:p w:rsidR="00853319" w:rsidRDefault="00853319" w:rsidP="00853319">
      <w:pPr>
        <w:autoSpaceDE w:val="0"/>
        <w:autoSpaceDN w:val="0"/>
        <w:adjustRightInd w:val="0"/>
        <w:spacing w:after="0" w:line="23" w:lineRule="atLeast"/>
        <w:ind w:firstLine="720"/>
        <w:jc w:val="both"/>
        <w:rPr>
          <w:rFonts w:ascii="Sylfaen" w:hAnsi="Sylfaen"/>
          <w:lang w:val="ka-GE"/>
        </w:rPr>
      </w:pPr>
      <w:r>
        <w:rPr>
          <w:rFonts w:ascii="Sylfaen" w:hAnsi="Sylfaen"/>
          <w:color w:val="000000" w:themeColor="text1"/>
          <w:lang w:val="ka-GE"/>
        </w:rPr>
        <w:t xml:space="preserve">წარმოდგენილი სამოქმედო გეგმის პროექტით გათვალისწინებული აქტივობები მიმართულია 5 ძირითადი ამოცანის უზრუნველყოფასთან, რომლებიც თავის მხრივ, </w:t>
      </w:r>
      <w:r>
        <w:rPr>
          <w:rFonts w:ascii="Sylfaen" w:hAnsi="Sylfaen"/>
          <w:color w:val="000000" w:themeColor="text1"/>
          <w:lang w:val="ka-GE"/>
        </w:rPr>
        <w:lastRenderedPageBreak/>
        <w:t>უკავშირდება უსაფრთხო ავტომობილებს, საგზაო მოძრაობის მონაწილეების უსაფრთხოებას, ეფექტურ აღსრულებას, უსაფრთხო საგზაო ინფრასტრუქტურას და ეფექტურ რეაგირებას საგზაო შემთხვევის შემდგომ.</w:t>
      </w:r>
    </w:p>
    <w:p w:rsidR="00853319" w:rsidRDefault="00853319" w:rsidP="00853319">
      <w:pPr>
        <w:autoSpaceDE w:val="0"/>
        <w:autoSpaceDN w:val="0"/>
        <w:adjustRightInd w:val="0"/>
        <w:spacing w:after="0" w:line="240" w:lineRule="auto"/>
        <w:ind w:firstLine="720"/>
        <w:jc w:val="both"/>
        <w:rPr>
          <w:rFonts w:ascii="Sylfaen" w:hAnsi="Sylfaen"/>
          <w:lang w:val="ka-GE"/>
        </w:rPr>
      </w:pPr>
    </w:p>
    <w:p w:rsidR="00853319" w:rsidRPr="007215B4" w:rsidRDefault="00853319" w:rsidP="00853319">
      <w:pPr>
        <w:autoSpaceDE w:val="0"/>
        <w:autoSpaceDN w:val="0"/>
        <w:adjustRightInd w:val="0"/>
        <w:spacing w:after="0" w:line="240" w:lineRule="auto"/>
        <w:ind w:firstLine="720"/>
        <w:jc w:val="both"/>
        <w:rPr>
          <w:rFonts w:ascii="Sylfaen" w:hAnsi="Sylfaen"/>
          <w:color w:val="000000" w:themeColor="text1"/>
          <w:lang w:val="ka-GE"/>
        </w:rPr>
      </w:pPr>
      <w:r w:rsidRPr="00E97EB5">
        <w:rPr>
          <w:rFonts w:ascii="Sylfaen" w:hAnsi="Sylfaen" w:cs="Sylfaen"/>
          <w:b/>
          <w:lang w:val="ka-GE"/>
        </w:rPr>
        <w:t>პროექტის მიღებით გამოწვეული საფინანსო-ეკონომიკური შედეგების გაანგარიშება</w:t>
      </w:r>
    </w:p>
    <w:p w:rsidR="00853319" w:rsidRPr="007215B4" w:rsidRDefault="00853319" w:rsidP="00853319">
      <w:pPr>
        <w:autoSpaceDE w:val="0"/>
        <w:autoSpaceDN w:val="0"/>
        <w:adjustRightInd w:val="0"/>
        <w:spacing w:after="0"/>
        <w:ind w:firstLine="720"/>
        <w:jc w:val="both"/>
        <w:rPr>
          <w:rFonts w:ascii="Sylfaen" w:hAnsi="Sylfaen"/>
          <w:color w:val="000000" w:themeColor="text1"/>
          <w:lang w:val="ka-GE"/>
        </w:rPr>
      </w:pPr>
      <w:r w:rsidRPr="007215B4">
        <w:rPr>
          <w:rFonts w:ascii="Sylfaen" w:hAnsi="Sylfaen"/>
          <w:color w:val="000000" w:themeColor="text1"/>
          <w:lang w:val="ka-GE"/>
        </w:rPr>
        <w:t>საგზაო უსაფრთხოების სამოქმედო გეგმით გათვალისწინებული აქტივობების განხორციელება მოხდება  სახელმწიფო ბიუჯეტით, სსიპ სახმელეთო ტრანსპორტის სააგენტოს ბიუჯეტით, სსიპ საქართველოს შინაგან საქმეთა სამინისტროს მომსახურების სააგენტოს  ბიუჯეტით,</w:t>
      </w:r>
      <w:r>
        <w:rPr>
          <w:rFonts w:ascii="Sylfaen" w:hAnsi="Sylfaen"/>
          <w:color w:val="000000" w:themeColor="text1"/>
          <w:lang w:val="ka-GE"/>
        </w:rPr>
        <w:t xml:space="preserve"> </w:t>
      </w:r>
      <w:r w:rsidRPr="001001E0">
        <w:rPr>
          <w:rFonts w:ascii="Sylfaen" w:hAnsi="Sylfaen"/>
          <w:color w:val="000000" w:themeColor="text1"/>
          <w:lang w:val="ka-GE"/>
        </w:rPr>
        <w:t>მასწავლებელთა პროფესიული განვითარების ეროვნული ცენტრის ბიუჯეტი</w:t>
      </w:r>
      <w:r>
        <w:rPr>
          <w:rFonts w:ascii="Sylfaen" w:hAnsi="Sylfaen"/>
          <w:color w:val="000000" w:themeColor="text1"/>
          <w:lang w:val="ka-GE"/>
        </w:rPr>
        <w:t>,</w:t>
      </w:r>
      <w:r w:rsidRPr="007215B4">
        <w:rPr>
          <w:rFonts w:ascii="Sylfaen" w:hAnsi="Sylfaen"/>
          <w:color w:val="000000" w:themeColor="text1"/>
          <w:lang w:val="ka-GE"/>
        </w:rPr>
        <w:t xml:space="preserve"> ქ. თბილისის მუნიციპალიტეტის მერიის ბიუჯეტით და საერთაშორისო დონორი ორგანიზაციების ფინანსური დახმარებით.</w:t>
      </w:r>
    </w:p>
    <w:p w:rsidR="00853319" w:rsidRPr="00224965" w:rsidRDefault="00853319" w:rsidP="00853319">
      <w:pPr>
        <w:autoSpaceDE w:val="0"/>
        <w:autoSpaceDN w:val="0"/>
        <w:adjustRightInd w:val="0"/>
        <w:spacing w:after="0"/>
        <w:ind w:firstLine="720"/>
        <w:jc w:val="both"/>
        <w:rPr>
          <w:rFonts w:ascii="Sylfaen" w:hAnsi="Sylfaen"/>
          <w:color w:val="000000" w:themeColor="text1"/>
          <w:lang w:val="ka-GE"/>
        </w:rPr>
      </w:pPr>
      <w:r w:rsidRPr="007215B4">
        <w:rPr>
          <w:rFonts w:ascii="Sylfaen" w:hAnsi="Sylfaen"/>
          <w:color w:val="000000" w:themeColor="text1"/>
          <w:lang w:val="ka-GE"/>
        </w:rPr>
        <w:t xml:space="preserve">საგზაო უსაფრთხოების სამოქმედო გეგმის ჯამური საპროგნოზო ბიუჯეტი შეადგენს: </w:t>
      </w:r>
      <w:r>
        <w:rPr>
          <w:rFonts w:ascii="Sylfaen" w:hAnsi="Sylfaen"/>
          <w:color w:val="000000" w:themeColor="text1"/>
        </w:rPr>
        <w:t>46</w:t>
      </w:r>
      <w:r>
        <w:rPr>
          <w:rFonts w:ascii="Sylfaen" w:hAnsi="Sylfaen"/>
          <w:color w:val="000000" w:themeColor="text1"/>
          <w:lang w:val="ka-GE"/>
        </w:rPr>
        <w:t>,</w:t>
      </w:r>
      <w:r>
        <w:rPr>
          <w:rFonts w:ascii="Sylfaen" w:hAnsi="Sylfaen"/>
          <w:color w:val="000000" w:themeColor="text1"/>
        </w:rPr>
        <w:t>365</w:t>
      </w:r>
      <w:r>
        <w:rPr>
          <w:rFonts w:ascii="Sylfaen" w:hAnsi="Sylfaen"/>
          <w:color w:val="000000" w:themeColor="text1"/>
          <w:lang w:val="ka-GE"/>
        </w:rPr>
        <w:t>,777</w:t>
      </w:r>
      <w:r w:rsidRPr="007215B4">
        <w:rPr>
          <w:rFonts w:ascii="Sylfaen" w:hAnsi="Sylfaen"/>
          <w:color w:val="000000" w:themeColor="text1"/>
          <w:lang w:val="ka-GE"/>
        </w:rPr>
        <w:t xml:space="preserve"> ლარს</w:t>
      </w:r>
      <w:r>
        <w:rPr>
          <w:rFonts w:ascii="Sylfaen" w:hAnsi="Sylfaen"/>
          <w:color w:val="000000" w:themeColor="text1"/>
          <w:lang w:val="ka-GE"/>
        </w:rPr>
        <w:t>.</w:t>
      </w:r>
    </w:p>
    <w:p w:rsidR="00853319" w:rsidRDefault="00853319" w:rsidP="00853319">
      <w:pPr>
        <w:autoSpaceDE w:val="0"/>
        <w:autoSpaceDN w:val="0"/>
        <w:adjustRightInd w:val="0"/>
        <w:spacing w:after="0"/>
        <w:ind w:firstLine="720"/>
        <w:jc w:val="both"/>
        <w:rPr>
          <w:rFonts w:ascii="Sylfaen" w:hAnsi="Sylfaen"/>
          <w:color w:val="000000" w:themeColor="text1"/>
          <w:lang w:val="ka-GE"/>
        </w:rPr>
      </w:pPr>
    </w:p>
    <w:p w:rsidR="00853319" w:rsidRPr="007215B4" w:rsidRDefault="00853319" w:rsidP="00853319">
      <w:pPr>
        <w:autoSpaceDE w:val="0"/>
        <w:autoSpaceDN w:val="0"/>
        <w:adjustRightInd w:val="0"/>
        <w:spacing w:after="0"/>
        <w:ind w:firstLine="720"/>
        <w:jc w:val="both"/>
        <w:rPr>
          <w:rFonts w:ascii="Sylfaen" w:hAnsi="Sylfaen" w:cs="Sylfaen"/>
          <w:b/>
          <w:lang w:val="ka-GE"/>
        </w:rPr>
      </w:pPr>
      <w:r w:rsidRPr="00E54E84">
        <w:rPr>
          <w:rFonts w:ascii="Sylfaen" w:hAnsi="Sylfaen" w:cs="Sylfaen"/>
          <w:b/>
          <w:lang w:val="ka-GE"/>
        </w:rPr>
        <w:t>პროექტის მოსალოდნელი შედეგი</w:t>
      </w:r>
    </w:p>
    <w:p w:rsidR="00853319" w:rsidRDefault="00853319" w:rsidP="00853319">
      <w:pPr>
        <w:autoSpaceDE w:val="0"/>
        <w:autoSpaceDN w:val="0"/>
        <w:adjustRightInd w:val="0"/>
        <w:spacing w:after="0"/>
        <w:ind w:firstLine="720"/>
        <w:jc w:val="both"/>
        <w:rPr>
          <w:rFonts w:ascii="Sylfaen" w:hAnsi="Sylfaen"/>
          <w:color w:val="000000" w:themeColor="text1"/>
          <w:lang w:val="ka-GE"/>
        </w:rPr>
      </w:pPr>
      <w:r w:rsidRPr="007215B4">
        <w:rPr>
          <w:rFonts w:ascii="Sylfaen" w:hAnsi="Sylfaen"/>
          <w:color w:val="000000" w:themeColor="text1"/>
          <w:lang w:val="ka-GE"/>
        </w:rPr>
        <w:t>თითოეული აქტივობის განხორცი</w:t>
      </w:r>
      <w:r>
        <w:rPr>
          <w:rFonts w:ascii="Sylfaen" w:hAnsi="Sylfaen"/>
          <w:color w:val="000000" w:themeColor="text1"/>
          <w:lang w:val="ka-GE"/>
        </w:rPr>
        <w:t>ელების შედეგად მოსალოდნელია 2020</w:t>
      </w:r>
      <w:r w:rsidRPr="007215B4">
        <w:rPr>
          <w:rFonts w:ascii="Sylfaen" w:hAnsi="Sylfaen"/>
          <w:color w:val="000000" w:themeColor="text1"/>
          <w:lang w:val="ka-GE"/>
        </w:rPr>
        <w:t xml:space="preserve"> წლის ბოლომდე მიღწეულ იქნეს </w:t>
      </w:r>
      <w:r>
        <w:rPr>
          <w:rFonts w:ascii="Sylfaen" w:hAnsi="Sylfaen"/>
          <w:color w:val="000000" w:themeColor="text1"/>
          <w:lang w:val="ka-GE"/>
        </w:rPr>
        <w:t>კონკრეტული შედეგები, რაც დადებითად აისახება საქართველოში საგზაო უსაფრთხოების გაუმჯობესებაზე.</w:t>
      </w:r>
    </w:p>
    <w:p w:rsidR="00853319" w:rsidRDefault="00853319" w:rsidP="00853319">
      <w:pPr>
        <w:autoSpaceDE w:val="0"/>
        <w:autoSpaceDN w:val="0"/>
        <w:adjustRightInd w:val="0"/>
        <w:spacing w:after="0"/>
        <w:ind w:firstLine="720"/>
        <w:jc w:val="both"/>
        <w:rPr>
          <w:rFonts w:ascii="Sylfaen" w:hAnsi="Sylfaen"/>
          <w:color w:val="000000" w:themeColor="text1"/>
          <w:lang w:val="ka-GE"/>
        </w:rPr>
      </w:pPr>
    </w:p>
    <w:p w:rsidR="00853319" w:rsidRPr="00E54E84" w:rsidRDefault="00853319" w:rsidP="00853319">
      <w:pPr>
        <w:autoSpaceDE w:val="0"/>
        <w:autoSpaceDN w:val="0"/>
        <w:adjustRightInd w:val="0"/>
        <w:spacing w:after="0"/>
        <w:ind w:firstLine="720"/>
        <w:jc w:val="both"/>
        <w:rPr>
          <w:rFonts w:ascii="Sylfaen" w:hAnsi="Sylfaen"/>
          <w:b/>
          <w:color w:val="000000" w:themeColor="text1"/>
          <w:lang w:val="ka-GE"/>
        </w:rPr>
      </w:pPr>
      <w:r w:rsidRPr="00E54E84">
        <w:rPr>
          <w:rFonts w:ascii="Sylfaen" w:hAnsi="Sylfaen"/>
          <w:b/>
          <w:color w:val="000000" w:themeColor="text1"/>
          <w:lang w:val="ka-GE"/>
        </w:rPr>
        <w:t>პროექტის განხორციელების ვადები</w:t>
      </w:r>
    </w:p>
    <w:p w:rsidR="00853319" w:rsidRDefault="00853319" w:rsidP="00853319">
      <w:pPr>
        <w:autoSpaceDE w:val="0"/>
        <w:autoSpaceDN w:val="0"/>
        <w:adjustRightInd w:val="0"/>
        <w:spacing w:after="0"/>
        <w:ind w:firstLine="720"/>
        <w:jc w:val="both"/>
        <w:rPr>
          <w:rFonts w:ascii="Sylfaen" w:hAnsi="Sylfaen"/>
          <w:color w:val="000000" w:themeColor="text1"/>
          <w:lang w:val="ka-GE"/>
        </w:rPr>
      </w:pPr>
      <w:r>
        <w:rPr>
          <w:rFonts w:ascii="Sylfaen" w:hAnsi="Sylfaen"/>
          <w:color w:val="000000" w:themeColor="text1"/>
          <w:lang w:val="ka-GE"/>
        </w:rPr>
        <w:t>პროექტის მიღება უკავშირდება სამოქმედო გეგმის პროექტში მითითებული აქტივობების 2020 წლის განმავლობაში განხორციელებას. კონკრეტული ვადები (კვარტალური) თითოეული აქტივობის განხორციელებისათვის მითითებულია სამოქმედო გეგმის პროექტის შესაბამის გრაფაში.</w:t>
      </w:r>
    </w:p>
    <w:p w:rsidR="00853319" w:rsidRDefault="00853319" w:rsidP="00853319">
      <w:pPr>
        <w:autoSpaceDE w:val="0"/>
        <w:autoSpaceDN w:val="0"/>
        <w:adjustRightInd w:val="0"/>
        <w:spacing w:after="0"/>
        <w:ind w:firstLine="720"/>
        <w:jc w:val="both"/>
        <w:rPr>
          <w:rFonts w:ascii="Sylfaen" w:hAnsi="Sylfaen"/>
          <w:color w:val="000000" w:themeColor="text1"/>
          <w:lang w:val="ka-GE"/>
        </w:rPr>
      </w:pPr>
    </w:p>
    <w:p w:rsidR="00853319" w:rsidRDefault="00853319" w:rsidP="00853319">
      <w:pPr>
        <w:autoSpaceDE w:val="0"/>
        <w:autoSpaceDN w:val="0"/>
        <w:adjustRightInd w:val="0"/>
        <w:spacing w:after="0"/>
        <w:ind w:firstLine="720"/>
        <w:jc w:val="both"/>
        <w:rPr>
          <w:rFonts w:ascii="Sylfaen" w:hAnsi="Sylfaen"/>
          <w:b/>
          <w:color w:val="000000" w:themeColor="text1"/>
          <w:lang w:val="ka-GE"/>
        </w:rPr>
      </w:pPr>
      <w:r w:rsidRPr="00E54E84">
        <w:rPr>
          <w:rFonts w:ascii="Sylfaen" w:hAnsi="Sylfaen"/>
          <w:b/>
          <w:color w:val="000000" w:themeColor="text1"/>
          <w:lang w:val="ka-GE"/>
        </w:rPr>
        <w:t>პროექტის ავტორი და პროექტის წარმდგენი</w:t>
      </w:r>
    </w:p>
    <w:p w:rsidR="00853319" w:rsidRPr="002058C5" w:rsidRDefault="00853319" w:rsidP="00853319">
      <w:pPr>
        <w:jc w:val="both"/>
        <w:rPr>
          <w:rFonts w:ascii="Sylfaen" w:hAnsi="Sylfaen"/>
          <w:lang w:val="ka-GE"/>
        </w:rPr>
      </w:pPr>
      <w:r>
        <w:rPr>
          <w:rFonts w:ascii="Sylfaen" w:hAnsi="Sylfaen"/>
          <w:color w:val="000000" w:themeColor="text1"/>
          <w:lang w:val="ka-GE"/>
        </w:rPr>
        <w:t>პროექტის ავტორი და წარმდგენია საქართველოს ეკონომიკისა და მდგრადი განვითარების სამინისტრო.</w:t>
      </w: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p>
    <w:p w:rsidR="00853319" w:rsidRDefault="00853319" w:rsidP="00522F23">
      <w:pPr>
        <w:pStyle w:val="NoSpacing"/>
        <w:shd w:val="clear" w:color="auto" w:fill="FFFFFF" w:themeFill="background1"/>
        <w:jc w:val="right"/>
        <w:rPr>
          <w:rFonts w:ascii="Sylfaen" w:hAnsi="Sylfaen" w:cs="Sylfaen"/>
          <w:b/>
          <w:sz w:val="24"/>
          <w:szCs w:val="24"/>
          <w:u w:val="single"/>
          <w:lang w:val="ka-GE"/>
        </w:rPr>
      </w:pPr>
      <w:bookmarkStart w:id="0" w:name="_GoBack"/>
      <w:bookmarkEnd w:id="0"/>
    </w:p>
    <w:p w:rsidR="00522F23" w:rsidRPr="000B2334" w:rsidRDefault="00522F23" w:rsidP="00522F23">
      <w:pPr>
        <w:pStyle w:val="NoSpacing"/>
        <w:shd w:val="clear" w:color="auto" w:fill="FFFFFF" w:themeFill="background1"/>
        <w:jc w:val="right"/>
        <w:rPr>
          <w:rFonts w:ascii="Sylfaen" w:hAnsi="Sylfaen" w:cs="Sylfaen"/>
          <w:b/>
          <w:sz w:val="24"/>
          <w:szCs w:val="24"/>
          <w:u w:val="single"/>
          <w:lang w:val="ka-GE"/>
        </w:rPr>
      </w:pPr>
      <w:r w:rsidRPr="000B2334">
        <w:rPr>
          <w:rFonts w:ascii="Sylfaen" w:hAnsi="Sylfaen" w:cs="Sylfaen"/>
          <w:b/>
          <w:sz w:val="24"/>
          <w:szCs w:val="24"/>
          <w:u w:val="single"/>
          <w:lang w:val="ka-GE"/>
        </w:rPr>
        <w:lastRenderedPageBreak/>
        <w:t>პროექტი</w:t>
      </w:r>
    </w:p>
    <w:p w:rsidR="00522F23" w:rsidRPr="000B2334" w:rsidRDefault="00522F23" w:rsidP="00522F23">
      <w:pPr>
        <w:pStyle w:val="NoSpacing"/>
        <w:shd w:val="clear" w:color="auto" w:fill="FFFFFF" w:themeFill="background1"/>
        <w:jc w:val="center"/>
        <w:rPr>
          <w:rFonts w:ascii="Sylfaen" w:hAnsi="Sylfaen" w:cs="Sylfaen"/>
          <w:b/>
          <w:sz w:val="24"/>
          <w:szCs w:val="24"/>
          <w:lang w:val="ka-GE"/>
        </w:rPr>
      </w:pPr>
      <w:r>
        <w:rPr>
          <w:rFonts w:ascii="Sylfaen" w:hAnsi="Sylfaen" w:cs="Sylfaen"/>
          <w:b/>
          <w:sz w:val="24"/>
          <w:szCs w:val="24"/>
          <w:lang w:val="ka-GE"/>
        </w:rPr>
        <w:t xml:space="preserve">საქართველოს მთავრობის </w:t>
      </w:r>
    </w:p>
    <w:p w:rsidR="00522F23" w:rsidRPr="000B2334" w:rsidRDefault="00522F23" w:rsidP="00522F23">
      <w:pPr>
        <w:pStyle w:val="NoSpacing"/>
        <w:shd w:val="clear" w:color="auto" w:fill="FFFFFF" w:themeFill="background1"/>
        <w:jc w:val="center"/>
        <w:rPr>
          <w:rFonts w:ascii="Sylfaen" w:hAnsi="Sylfaen"/>
          <w:b/>
          <w:sz w:val="24"/>
          <w:szCs w:val="24"/>
          <w:lang w:val="ka-GE"/>
        </w:rPr>
      </w:pPr>
      <w:r>
        <w:rPr>
          <w:rFonts w:ascii="Sylfaen" w:hAnsi="Sylfaen" w:cs="Sylfaen"/>
          <w:b/>
          <w:sz w:val="24"/>
          <w:szCs w:val="24"/>
          <w:lang w:val="ka-GE"/>
        </w:rPr>
        <w:t>განკარგულება</w:t>
      </w:r>
      <w:r w:rsidRPr="000B2334">
        <w:rPr>
          <w:rFonts w:ascii="Sylfaen" w:hAnsi="Sylfaen"/>
          <w:b/>
          <w:sz w:val="24"/>
          <w:szCs w:val="24"/>
          <w:lang w:val="ka-GE"/>
        </w:rPr>
        <w:t xml:space="preserve"> </w:t>
      </w:r>
      <w:r w:rsidRPr="000B2334">
        <w:rPr>
          <w:rFonts w:ascii="Sylfaen" w:hAnsi="Sylfaen" w:cs="Arial"/>
          <w:b/>
          <w:sz w:val="24"/>
          <w:szCs w:val="24"/>
          <w:lang w:val="ka-GE"/>
        </w:rPr>
        <w:t>№</w:t>
      </w:r>
    </w:p>
    <w:p w:rsidR="00522F23" w:rsidRPr="000B2334" w:rsidRDefault="00522F23" w:rsidP="00522F23">
      <w:pPr>
        <w:pStyle w:val="NoSpacing"/>
        <w:shd w:val="clear" w:color="auto" w:fill="FFFFFF" w:themeFill="background1"/>
        <w:jc w:val="both"/>
        <w:rPr>
          <w:rFonts w:ascii="Sylfaen" w:hAnsi="Sylfaen"/>
          <w:b/>
          <w:sz w:val="24"/>
          <w:szCs w:val="24"/>
          <w:lang w:val="ka-GE"/>
        </w:rPr>
      </w:pPr>
    </w:p>
    <w:p w:rsidR="00522F23" w:rsidRDefault="00522F23" w:rsidP="00522F23">
      <w:pPr>
        <w:jc w:val="center"/>
        <w:rPr>
          <w:rFonts w:ascii="Sylfaen" w:hAnsi="Sylfaen" w:cs="Sylfaen"/>
          <w:b/>
          <w:sz w:val="24"/>
          <w:szCs w:val="24"/>
          <w:lang w:val="ka-GE"/>
        </w:rPr>
      </w:pPr>
      <w:r w:rsidRPr="000B2334">
        <w:rPr>
          <w:rFonts w:ascii="Sylfaen" w:hAnsi="Sylfaen"/>
          <w:b/>
          <w:sz w:val="24"/>
          <w:szCs w:val="24"/>
          <w:lang w:val="ka-GE"/>
        </w:rPr>
        <w:t>201</w:t>
      </w:r>
      <w:r w:rsidR="005D2FF9">
        <w:rPr>
          <w:rFonts w:ascii="Sylfaen" w:hAnsi="Sylfaen"/>
          <w:b/>
          <w:sz w:val="24"/>
          <w:szCs w:val="24"/>
        </w:rPr>
        <w:t>9</w:t>
      </w:r>
      <w:r w:rsidRPr="000B2334">
        <w:rPr>
          <w:rFonts w:ascii="Sylfaen" w:hAnsi="Sylfaen"/>
          <w:b/>
          <w:sz w:val="24"/>
          <w:szCs w:val="24"/>
          <w:lang w:val="ka-GE"/>
        </w:rPr>
        <w:t xml:space="preserve"> </w:t>
      </w:r>
      <w:r w:rsidRPr="000B2334">
        <w:rPr>
          <w:rFonts w:ascii="Sylfaen" w:hAnsi="Sylfaen" w:cs="Sylfaen"/>
          <w:b/>
          <w:sz w:val="24"/>
          <w:szCs w:val="24"/>
          <w:lang w:val="ka-GE"/>
        </w:rPr>
        <w:t>წლის</w:t>
      </w:r>
      <w:r w:rsidRPr="000B2334">
        <w:rPr>
          <w:rFonts w:ascii="Sylfaen" w:hAnsi="Sylfaen"/>
          <w:b/>
          <w:sz w:val="24"/>
          <w:szCs w:val="24"/>
          <w:lang w:val="ka-GE"/>
        </w:rPr>
        <w:t xml:space="preserve">   ---          </w:t>
      </w:r>
      <w:r w:rsidRPr="000B2334">
        <w:rPr>
          <w:rFonts w:ascii="Sylfaen" w:hAnsi="Sylfaen" w:cs="Sylfaen"/>
          <w:b/>
          <w:sz w:val="24"/>
          <w:szCs w:val="24"/>
          <w:lang w:val="ka-GE"/>
        </w:rPr>
        <w:t>ქ</w:t>
      </w:r>
      <w:r w:rsidRPr="000B2334">
        <w:rPr>
          <w:rFonts w:ascii="Sylfaen" w:hAnsi="Sylfaen"/>
          <w:b/>
          <w:sz w:val="24"/>
          <w:szCs w:val="24"/>
          <w:lang w:val="ka-GE"/>
        </w:rPr>
        <w:t xml:space="preserve">. </w:t>
      </w:r>
      <w:r w:rsidRPr="000B2334">
        <w:rPr>
          <w:rFonts w:ascii="Sylfaen" w:hAnsi="Sylfaen" w:cs="Sylfaen"/>
          <w:b/>
          <w:sz w:val="24"/>
          <w:szCs w:val="24"/>
          <w:lang w:val="ka-GE"/>
        </w:rPr>
        <w:t>თბილისი</w:t>
      </w:r>
    </w:p>
    <w:p w:rsidR="00522F23" w:rsidRDefault="00522F23" w:rsidP="00522F23">
      <w:pPr>
        <w:jc w:val="center"/>
        <w:rPr>
          <w:rFonts w:ascii="Sylfaen" w:hAnsi="Sylfaen" w:cs="Sylfaen"/>
          <w:b/>
          <w:sz w:val="24"/>
          <w:szCs w:val="24"/>
          <w:lang w:val="ka-GE"/>
        </w:rPr>
      </w:pPr>
    </w:p>
    <w:p w:rsidR="00522F23" w:rsidRDefault="00522F23" w:rsidP="00522F23">
      <w:pPr>
        <w:jc w:val="center"/>
        <w:rPr>
          <w:rFonts w:ascii="Sylfaen" w:hAnsi="Sylfaen"/>
          <w:b/>
          <w:lang w:val="ka-GE"/>
        </w:rPr>
      </w:pPr>
      <w:r w:rsidRPr="00522F23">
        <w:rPr>
          <w:rFonts w:ascii="Sylfaen" w:hAnsi="Sylfaen"/>
          <w:b/>
          <w:lang w:val="ka-GE"/>
        </w:rPr>
        <w:t>საქართველოს საგზაო უსაფრთხოების ეროვნული სტრატეგიის</w:t>
      </w:r>
      <w:r w:rsidR="001001E0">
        <w:rPr>
          <w:rFonts w:ascii="Sylfaen" w:hAnsi="Sylfaen"/>
          <w:b/>
          <w:lang w:val="ka-GE"/>
        </w:rPr>
        <w:t xml:space="preserve"> 20</w:t>
      </w:r>
      <w:r w:rsidR="001001E0">
        <w:rPr>
          <w:rFonts w:ascii="Sylfaen" w:hAnsi="Sylfaen"/>
          <w:b/>
        </w:rPr>
        <w:t>20</w:t>
      </w:r>
      <w:r w:rsidRPr="00522F23">
        <w:rPr>
          <w:rFonts w:ascii="Sylfaen" w:hAnsi="Sylfaen"/>
          <w:b/>
          <w:lang w:val="ka-GE"/>
        </w:rPr>
        <w:t xml:space="preserve"> წლის სამოქმედო გეგმის დამტკიცების თაობაზე</w:t>
      </w:r>
    </w:p>
    <w:p w:rsidR="00522F23" w:rsidRDefault="00522F23" w:rsidP="00522F23">
      <w:pPr>
        <w:ind w:firstLine="450"/>
        <w:jc w:val="both"/>
        <w:rPr>
          <w:rFonts w:ascii="Sylfaen" w:hAnsi="Sylfaen"/>
          <w:lang w:val="ka-GE"/>
        </w:rPr>
      </w:pPr>
      <w:r>
        <w:rPr>
          <w:rFonts w:ascii="Sylfaen" w:hAnsi="Sylfaen"/>
          <w:lang w:val="ka-GE"/>
        </w:rPr>
        <w:t xml:space="preserve">1. </w:t>
      </w:r>
      <w:r w:rsidR="002058C5" w:rsidRPr="002058C5">
        <w:rPr>
          <w:rFonts w:ascii="Sylfaen" w:hAnsi="Sylfaen"/>
          <w:lang w:val="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და მე-6 მუხლების</w:t>
      </w:r>
      <w:r w:rsidR="002058C5">
        <w:rPr>
          <w:rFonts w:ascii="Sylfaen" w:hAnsi="Sylfaen"/>
        </w:rPr>
        <w:t xml:space="preserve"> </w:t>
      </w:r>
      <w:r w:rsidR="002058C5">
        <w:rPr>
          <w:rFonts w:ascii="Sylfaen" w:hAnsi="Sylfaen"/>
          <w:lang w:val="ka-GE"/>
        </w:rPr>
        <w:t xml:space="preserve">და „საქართველოს საგზაო უსაფრთხოების ეროვნული სტრატეგიის დამტკიცების თაობაზე“ საქართველოს მთავრობის 2016 წლის 11 ივლისის </w:t>
      </w:r>
      <w:r w:rsidR="002058C5" w:rsidRPr="002058C5">
        <w:rPr>
          <w:rFonts w:ascii="Sylfaen" w:hAnsi="Sylfaen"/>
          <w:lang w:val="ka-GE"/>
        </w:rPr>
        <w:t>№</w:t>
      </w:r>
      <w:r w:rsidR="002058C5">
        <w:rPr>
          <w:rFonts w:ascii="Sylfaen" w:hAnsi="Sylfaen"/>
          <w:lang w:val="ka-GE"/>
        </w:rPr>
        <w:t xml:space="preserve">1389 </w:t>
      </w:r>
      <w:r w:rsidR="005D2FF9">
        <w:rPr>
          <w:rFonts w:ascii="Sylfaen" w:hAnsi="Sylfaen"/>
          <w:lang w:val="ka-GE"/>
        </w:rPr>
        <w:t>განკარგულებით დამტკიცებული საქართველოს საგზაო უსაფრთხოების ეროვნული სტრატეგიის</w:t>
      </w:r>
      <w:r w:rsidR="002058C5">
        <w:rPr>
          <w:rFonts w:ascii="Sylfaen" w:hAnsi="Sylfaen"/>
          <w:lang w:val="ka-GE"/>
        </w:rPr>
        <w:t xml:space="preserve"> შესაბამისად, დამტკიცდეს თანდართული საქართველოს საგზაო უსაფრთხოების ეროვნული სტრატეგიის</w:t>
      </w:r>
      <w:r w:rsidR="001001E0">
        <w:rPr>
          <w:rFonts w:ascii="Sylfaen" w:hAnsi="Sylfaen"/>
          <w:lang w:val="ka-GE"/>
        </w:rPr>
        <w:t xml:space="preserve"> 2020</w:t>
      </w:r>
      <w:r w:rsidR="002058C5">
        <w:rPr>
          <w:rFonts w:ascii="Sylfaen" w:hAnsi="Sylfaen"/>
          <w:lang w:val="ka-GE"/>
        </w:rPr>
        <w:t xml:space="preserve"> წლის სამოქმედო გეგმა (შემდგომში - სამოქმედო გეგმა).</w:t>
      </w:r>
    </w:p>
    <w:p w:rsidR="002058C5" w:rsidRDefault="001001E0" w:rsidP="00522F23">
      <w:pPr>
        <w:ind w:firstLine="450"/>
        <w:jc w:val="both"/>
        <w:rPr>
          <w:rFonts w:ascii="Sylfaen" w:hAnsi="Sylfaen"/>
          <w:lang w:val="ka-GE"/>
        </w:rPr>
      </w:pPr>
      <w:r>
        <w:rPr>
          <w:rFonts w:ascii="Sylfaen" w:hAnsi="Sylfaen"/>
          <w:lang w:val="ka-GE"/>
        </w:rPr>
        <w:t>2</w:t>
      </w:r>
      <w:r w:rsidR="002058C5">
        <w:rPr>
          <w:rFonts w:ascii="Sylfaen" w:hAnsi="Sylfaen"/>
          <w:lang w:val="ka-GE"/>
        </w:rPr>
        <w:t>. სამოქმედო გეგმაში მითითებულ სამინისტროებსა და უწყებებს დაევალოთ, ხოლო ქ. თბილისის მუნიციპალიტეტის მერიას ეთხოვოს, საქართველოს ეკონომიკისა და მდგრადი განვითარების სამინისტროსთან კოორდინაციით, უზრუნველყონ სამოქმედო გეგმით გათვალისწინებული აქტივობების განხორციელება.</w:t>
      </w:r>
    </w:p>
    <w:p w:rsidR="005D2FF9" w:rsidRDefault="001001E0" w:rsidP="00522F23">
      <w:pPr>
        <w:ind w:firstLine="450"/>
        <w:jc w:val="both"/>
        <w:rPr>
          <w:rFonts w:ascii="Sylfaen" w:hAnsi="Sylfaen"/>
          <w:lang w:val="ka-GE"/>
        </w:rPr>
      </w:pPr>
      <w:r>
        <w:rPr>
          <w:rFonts w:ascii="Sylfaen" w:hAnsi="Sylfaen"/>
          <w:lang w:val="ka-GE"/>
        </w:rPr>
        <w:t>3</w:t>
      </w:r>
      <w:r w:rsidR="005D2FF9">
        <w:rPr>
          <w:rFonts w:ascii="Sylfaen" w:hAnsi="Sylfaen"/>
          <w:lang w:val="ka-GE"/>
        </w:rPr>
        <w:t>. განკარგულება ძალაშია</w:t>
      </w:r>
      <w:r>
        <w:rPr>
          <w:rFonts w:ascii="Sylfaen" w:hAnsi="Sylfaen"/>
          <w:lang w:val="ka-GE"/>
        </w:rPr>
        <w:t xml:space="preserve"> 2020</w:t>
      </w:r>
      <w:r w:rsidR="005D2FF9">
        <w:rPr>
          <w:rFonts w:ascii="Sylfaen" w:hAnsi="Sylfaen"/>
          <w:lang w:val="ka-GE"/>
        </w:rPr>
        <w:t xml:space="preserve"> წლის 1 იანვრიდან.</w:t>
      </w:r>
    </w:p>
    <w:p w:rsidR="002058C5" w:rsidRDefault="002058C5" w:rsidP="002058C5">
      <w:pPr>
        <w:jc w:val="both"/>
        <w:rPr>
          <w:rFonts w:ascii="Sylfaen" w:hAnsi="Sylfaen"/>
          <w:lang w:val="ka-GE"/>
        </w:rPr>
      </w:pPr>
    </w:p>
    <w:p w:rsidR="002058C5" w:rsidRPr="002058C5" w:rsidRDefault="002058C5" w:rsidP="002058C5">
      <w:pPr>
        <w:jc w:val="both"/>
        <w:rPr>
          <w:rFonts w:ascii="Sylfaen" w:hAnsi="Sylfaen"/>
          <w:b/>
          <w:lang w:val="ka-GE"/>
        </w:rPr>
      </w:pPr>
    </w:p>
    <w:tbl>
      <w:tblPr>
        <w:tblStyle w:val="TableGrid"/>
        <w:tblW w:w="0" w:type="auto"/>
        <w:tblLook w:val="04A0" w:firstRow="1" w:lastRow="0" w:firstColumn="1" w:lastColumn="0" w:noHBand="0" w:noVBand="1"/>
      </w:tblPr>
      <w:tblGrid>
        <w:gridCol w:w="4675"/>
        <w:gridCol w:w="4675"/>
      </w:tblGrid>
      <w:tr w:rsidR="002058C5" w:rsidRPr="002058C5" w:rsidTr="002058C5">
        <w:tc>
          <w:tcPr>
            <w:tcW w:w="4675" w:type="dxa"/>
            <w:tcBorders>
              <w:top w:val="nil"/>
              <w:left w:val="nil"/>
              <w:bottom w:val="nil"/>
              <w:right w:val="nil"/>
            </w:tcBorders>
          </w:tcPr>
          <w:p w:rsidR="002058C5" w:rsidRPr="002058C5" w:rsidRDefault="002058C5" w:rsidP="002058C5">
            <w:pPr>
              <w:jc w:val="both"/>
              <w:rPr>
                <w:rFonts w:ascii="Sylfaen" w:hAnsi="Sylfaen"/>
                <w:b/>
                <w:lang w:val="ka-GE"/>
              </w:rPr>
            </w:pPr>
            <w:r w:rsidRPr="002058C5">
              <w:rPr>
                <w:rFonts w:ascii="Sylfaen" w:hAnsi="Sylfaen"/>
                <w:b/>
                <w:lang w:val="ka-GE"/>
              </w:rPr>
              <w:t>პრემიერ მინისტრი</w:t>
            </w:r>
          </w:p>
        </w:tc>
        <w:tc>
          <w:tcPr>
            <w:tcW w:w="4675" w:type="dxa"/>
            <w:tcBorders>
              <w:top w:val="nil"/>
              <w:left w:val="nil"/>
              <w:bottom w:val="nil"/>
              <w:right w:val="nil"/>
            </w:tcBorders>
          </w:tcPr>
          <w:p w:rsidR="002058C5" w:rsidRPr="002058C5" w:rsidRDefault="001001E0" w:rsidP="002058C5">
            <w:pPr>
              <w:jc w:val="right"/>
              <w:rPr>
                <w:rFonts w:ascii="Sylfaen" w:hAnsi="Sylfaen"/>
                <w:b/>
                <w:lang w:val="ka-GE"/>
              </w:rPr>
            </w:pPr>
            <w:r>
              <w:rPr>
                <w:rFonts w:ascii="Sylfaen" w:hAnsi="Sylfaen"/>
                <w:b/>
                <w:lang w:val="ka-GE"/>
              </w:rPr>
              <w:t>გიორგი გახარია</w:t>
            </w:r>
          </w:p>
        </w:tc>
      </w:tr>
    </w:tbl>
    <w:p w:rsidR="002058C5" w:rsidRDefault="002058C5" w:rsidP="002058C5">
      <w:pPr>
        <w:jc w:val="both"/>
        <w:rPr>
          <w:rFonts w:ascii="Sylfaen" w:hAnsi="Sylfaen"/>
          <w:lang w:val="ka-GE"/>
        </w:rPr>
      </w:pPr>
    </w:p>
    <w:p w:rsidR="008262C5" w:rsidRDefault="008262C5" w:rsidP="002058C5">
      <w:pPr>
        <w:jc w:val="both"/>
        <w:rPr>
          <w:rFonts w:ascii="Sylfaen" w:hAnsi="Sylfaen"/>
          <w:lang w:val="ka-GE"/>
        </w:rPr>
      </w:pPr>
    </w:p>
    <w:p w:rsidR="008262C5" w:rsidRDefault="008262C5" w:rsidP="002058C5">
      <w:pPr>
        <w:jc w:val="both"/>
        <w:rPr>
          <w:rFonts w:ascii="Sylfaen" w:hAnsi="Sylfaen"/>
          <w:lang w:val="ka-GE"/>
        </w:rPr>
      </w:pPr>
    </w:p>
    <w:p w:rsidR="008262C5" w:rsidRDefault="008262C5" w:rsidP="002058C5">
      <w:pPr>
        <w:jc w:val="both"/>
        <w:rPr>
          <w:rFonts w:ascii="Sylfaen" w:hAnsi="Sylfaen"/>
          <w:lang w:val="ka-GE"/>
        </w:rPr>
      </w:pPr>
    </w:p>
    <w:p w:rsidR="001001E0" w:rsidRDefault="001001E0" w:rsidP="008262C5">
      <w:pPr>
        <w:spacing w:after="0"/>
        <w:ind w:firstLine="720"/>
        <w:jc w:val="center"/>
        <w:rPr>
          <w:rFonts w:ascii="Sylfaen" w:hAnsi="Sylfaen" w:cs="Sylfaen"/>
          <w:b/>
          <w:lang w:val="ka-GE"/>
        </w:rPr>
      </w:pPr>
    </w:p>
    <w:p w:rsidR="001001E0" w:rsidRDefault="001001E0" w:rsidP="008262C5">
      <w:pPr>
        <w:spacing w:after="0"/>
        <w:ind w:firstLine="720"/>
        <w:jc w:val="center"/>
        <w:rPr>
          <w:rFonts w:ascii="Sylfaen" w:hAnsi="Sylfaen" w:cs="Sylfaen"/>
          <w:b/>
          <w:lang w:val="ka-GE"/>
        </w:rPr>
      </w:pPr>
    </w:p>
    <w:p w:rsidR="001001E0" w:rsidRDefault="001001E0" w:rsidP="008262C5">
      <w:pPr>
        <w:spacing w:after="0"/>
        <w:ind w:firstLine="720"/>
        <w:jc w:val="center"/>
        <w:rPr>
          <w:rFonts w:ascii="Sylfaen" w:hAnsi="Sylfaen" w:cs="Sylfaen"/>
          <w:b/>
          <w:lang w:val="ka-GE"/>
        </w:rPr>
      </w:pPr>
    </w:p>
    <w:p w:rsidR="001001E0" w:rsidRDefault="001001E0" w:rsidP="008262C5">
      <w:pPr>
        <w:spacing w:after="0"/>
        <w:ind w:firstLine="720"/>
        <w:jc w:val="center"/>
        <w:rPr>
          <w:rFonts w:ascii="Sylfaen" w:hAnsi="Sylfaen" w:cs="Sylfaen"/>
          <w:b/>
          <w:lang w:val="ka-GE"/>
        </w:rPr>
      </w:pPr>
    </w:p>
    <w:sectPr w:rsidR="00100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erriweather">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F23"/>
    <w:rsid w:val="00007F57"/>
    <w:rsid w:val="00037D7B"/>
    <w:rsid w:val="000F71E2"/>
    <w:rsid w:val="001001E0"/>
    <w:rsid w:val="002058C5"/>
    <w:rsid w:val="00224965"/>
    <w:rsid w:val="002D08BE"/>
    <w:rsid w:val="00350848"/>
    <w:rsid w:val="00357F99"/>
    <w:rsid w:val="00522F23"/>
    <w:rsid w:val="005D2FF9"/>
    <w:rsid w:val="00766BF5"/>
    <w:rsid w:val="007E1690"/>
    <w:rsid w:val="008262C5"/>
    <w:rsid w:val="00853319"/>
    <w:rsid w:val="008B4CD2"/>
    <w:rsid w:val="00AC39AD"/>
    <w:rsid w:val="00C220C8"/>
    <w:rsid w:val="00EC7B1F"/>
    <w:rsid w:val="00F54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B9991"/>
  <w15:chartTrackingRefBased/>
  <w15:docId w15:val="{996223B4-14CC-4915-ADCA-BF867736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F2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522F23"/>
    <w:pPr>
      <w:spacing w:after="0" w:line="240" w:lineRule="auto"/>
    </w:pPr>
  </w:style>
  <w:style w:type="character" w:customStyle="1" w:styleId="NoSpacingChar">
    <w:name w:val="No Spacing Char"/>
    <w:basedOn w:val="DefaultParagraphFont"/>
    <w:link w:val="NoSpacing"/>
    <w:uiPriority w:val="99"/>
    <w:locked/>
    <w:rsid w:val="00522F23"/>
  </w:style>
  <w:style w:type="table" w:styleId="TableGrid">
    <w:name w:val="Table Grid"/>
    <w:basedOn w:val="TableNormal"/>
    <w:uiPriority w:val="39"/>
    <w:rsid w:val="00205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1755015470">
    <w:name w:val="yiv1755015470"/>
    <w:basedOn w:val="DefaultParagraphFont"/>
    <w:rsid w:val="00826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51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Erekle Kezherashvili</dc:creator>
  <cp:keywords/>
  <dc:description/>
  <cp:lastModifiedBy>Merab Japaridze</cp:lastModifiedBy>
  <cp:revision>6</cp:revision>
  <dcterms:created xsi:type="dcterms:W3CDTF">2019-12-10T16:09:00Z</dcterms:created>
  <dcterms:modified xsi:type="dcterms:W3CDTF">2020-01-29T08:45:00Z</dcterms:modified>
</cp:coreProperties>
</file>